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E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260" w:rightChars="6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72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北塔区第二轮中央生态环境保护督察反馈问题</w:t>
      </w:r>
    </w:p>
    <w:p w14:paraId="2A7D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整改验收销号登记表</w:t>
      </w:r>
    </w:p>
    <w:p w14:paraId="6830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  <w:t>编号：</w:t>
      </w:r>
    </w:p>
    <w:p w14:paraId="0F6F8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  <w:t>整改实施单位：（盖章）                申请时间：2025年10月10日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6128"/>
      </w:tblGrid>
      <w:tr w14:paraId="7038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81" w:type="dxa"/>
            <w:vAlign w:val="center"/>
          </w:tcPr>
          <w:p w14:paraId="21D4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反馈问题</w:t>
            </w:r>
          </w:p>
        </w:tc>
        <w:tc>
          <w:tcPr>
            <w:tcW w:w="6673" w:type="dxa"/>
            <w:vAlign w:val="center"/>
          </w:tcPr>
          <w:p w14:paraId="7220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城市污水管网改造重部署、轻督促、对任务完成情况只调度、不核实、工作不严不实。</w:t>
            </w:r>
          </w:p>
        </w:tc>
      </w:tr>
      <w:tr w14:paraId="7D64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1" w:type="dxa"/>
            <w:vAlign w:val="center"/>
          </w:tcPr>
          <w:p w14:paraId="3A85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6673" w:type="dxa"/>
            <w:vAlign w:val="center"/>
          </w:tcPr>
          <w:p w14:paraId="45C2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推进老旧管网改造，逐步提高城 区雨污分流制管网比例、污水收集效能和污水处理厂进水水质浓度。</w:t>
            </w:r>
          </w:p>
        </w:tc>
      </w:tr>
      <w:tr w14:paraId="40B8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181" w:type="dxa"/>
            <w:vAlign w:val="center"/>
          </w:tcPr>
          <w:p w14:paraId="2A65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6673" w:type="dxa"/>
            <w:vAlign w:val="center"/>
          </w:tcPr>
          <w:p w14:paraId="2601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2025年12月31日</w:t>
            </w:r>
          </w:p>
        </w:tc>
      </w:tr>
      <w:tr w14:paraId="60CB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181" w:type="dxa"/>
            <w:vAlign w:val="center"/>
          </w:tcPr>
          <w:p w14:paraId="2ED3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整改完成情况</w:t>
            </w:r>
          </w:p>
        </w:tc>
        <w:tc>
          <w:tcPr>
            <w:tcW w:w="6673" w:type="dxa"/>
            <w:vAlign w:val="center"/>
          </w:tcPr>
          <w:p w14:paraId="5BBB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已完成。</w:t>
            </w:r>
          </w:p>
          <w:p w14:paraId="0432D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1、全面摸底老旧小区地下管网，严格按照《邵阳市城镇排水与污水处理管理实施办法》规定，将雨污管网改造纳入老旧小区改造重点实施内容。</w:t>
            </w:r>
          </w:p>
          <w:p w14:paraId="4BB2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2、全面推进项目建设，补齐短板。通过老旧小区改造、市政道路建设及改造、易涝点改造等项目的实施全力推进北塔区域雨污分流改造工作。</w:t>
            </w:r>
          </w:p>
          <w:p w14:paraId="71E6A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3、全面加强污水设施监管，规范运行。采取定期检查、不定期抽查方式加强污水设施运营监管，定期检测进出水水质，确保达标排放。</w:t>
            </w:r>
          </w:p>
        </w:tc>
      </w:tr>
      <w:tr w14:paraId="2551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3181" w:type="dxa"/>
            <w:vAlign w:val="center"/>
          </w:tcPr>
          <w:p w14:paraId="3541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县市区党政主要负责人意见</w:t>
            </w:r>
          </w:p>
        </w:tc>
        <w:tc>
          <w:tcPr>
            <w:tcW w:w="6673" w:type="dxa"/>
          </w:tcPr>
          <w:p w14:paraId="312D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56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787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0C6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6C55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81" w:type="dxa"/>
            <w:vAlign w:val="center"/>
          </w:tcPr>
          <w:p w14:paraId="6326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验收销号意见</w:t>
            </w:r>
          </w:p>
        </w:tc>
        <w:tc>
          <w:tcPr>
            <w:tcW w:w="6673" w:type="dxa"/>
          </w:tcPr>
          <w:p w14:paraId="25DA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48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181" w:type="dxa"/>
            <w:vAlign w:val="center"/>
          </w:tcPr>
          <w:p w14:paraId="460F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公示情况</w:t>
            </w:r>
          </w:p>
        </w:tc>
        <w:tc>
          <w:tcPr>
            <w:tcW w:w="6673" w:type="dxa"/>
            <w:vAlign w:val="center"/>
          </w:tcPr>
          <w:p w14:paraId="00CB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已公示（详见附件）</w:t>
            </w:r>
          </w:p>
        </w:tc>
      </w:tr>
      <w:tr w14:paraId="442A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181" w:type="dxa"/>
            <w:vAlign w:val="center"/>
          </w:tcPr>
          <w:p w14:paraId="03E3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市牵头验收单位意见</w:t>
            </w:r>
          </w:p>
        </w:tc>
        <w:tc>
          <w:tcPr>
            <w:tcW w:w="6673" w:type="dxa"/>
          </w:tcPr>
          <w:p w14:paraId="6EE7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074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CF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95A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139D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3181" w:type="dxa"/>
            <w:vAlign w:val="center"/>
          </w:tcPr>
          <w:p w14:paraId="477C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市生态环境保护委员会办公室备案意见</w:t>
            </w:r>
          </w:p>
        </w:tc>
        <w:tc>
          <w:tcPr>
            <w:tcW w:w="6673" w:type="dxa"/>
          </w:tcPr>
          <w:p w14:paraId="7F92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B9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55A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52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 w14:paraId="3D63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1260" w:right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D9786-9294-47F7-AD6B-6349FB6090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F100CE-A05C-4554-9AA6-F6ABFCA12F8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42A6C0-6BEC-4082-B66E-61BC49B8BF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F968E4E-BED7-4147-A677-A2F447BB90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81C58E8-F07E-460A-94D8-FC1EC704F9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15059CE-A5C6-44F7-8F4B-1CB6D63A99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964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455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5455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223A9"/>
    <w:rsid w:val="059960BA"/>
    <w:rsid w:val="10B308C9"/>
    <w:rsid w:val="17FF5DC2"/>
    <w:rsid w:val="1E3F0B03"/>
    <w:rsid w:val="1FD4245F"/>
    <w:rsid w:val="1FDBC134"/>
    <w:rsid w:val="27F3A8B0"/>
    <w:rsid w:val="27FD7CF4"/>
    <w:rsid w:val="2AFB5A67"/>
    <w:rsid w:val="2B7F67CD"/>
    <w:rsid w:val="2F612C17"/>
    <w:rsid w:val="356E58C9"/>
    <w:rsid w:val="37D01FBA"/>
    <w:rsid w:val="37F7C8AD"/>
    <w:rsid w:val="3D605884"/>
    <w:rsid w:val="4FF9E70C"/>
    <w:rsid w:val="5B0B4C2B"/>
    <w:rsid w:val="5F964DAE"/>
    <w:rsid w:val="61E27C6F"/>
    <w:rsid w:val="658056BE"/>
    <w:rsid w:val="65E223A9"/>
    <w:rsid w:val="6C67593C"/>
    <w:rsid w:val="6FDC4AB1"/>
    <w:rsid w:val="6FF97BE1"/>
    <w:rsid w:val="6FFCC6E8"/>
    <w:rsid w:val="710106F9"/>
    <w:rsid w:val="73DFBBF4"/>
    <w:rsid w:val="7D2EC2DC"/>
    <w:rsid w:val="7E738447"/>
    <w:rsid w:val="9CD732EB"/>
    <w:rsid w:val="A3DDC329"/>
    <w:rsid w:val="BDBDCE0E"/>
    <w:rsid w:val="D3182D93"/>
    <w:rsid w:val="D79EB392"/>
    <w:rsid w:val="DF7F8A83"/>
    <w:rsid w:val="F6BF5203"/>
    <w:rsid w:val="FA7BA3D3"/>
    <w:rsid w:val="FAFDB4FF"/>
    <w:rsid w:val="FBFFEA2C"/>
    <w:rsid w:val="FCFF7DDC"/>
    <w:rsid w:val="FDFF0D11"/>
    <w:rsid w:val="FF32825E"/>
    <w:rsid w:val="FFF7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2394</Words>
  <Characters>2530</Characters>
  <Lines>0</Lines>
  <Paragraphs>0</Paragraphs>
  <TotalTime>1</TotalTime>
  <ScaleCrop>false</ScaleCrop>
  <LinksUpToDate>false</LinksUpToDate>
  <CharactersWithSpaces>2651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2025-10-10T18:27:00Z</dcterms:created>
  <dc:creator>九九图文广告</dc:creator>
  <cp:lastModifiedBy>游洋</cp:lastModifiedBy>
  <cp:lastPrinted>2025-10-11T08:35:00Z</cp:lastPrinted>
  <dcterms:modified xsi:type="dcterms:W3CDTF">2025-10-13T04:24:39Z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D88ED1D2A9824A8E9B2692A00CD8FC75_13</vt:lpwstr>
  </property>
  <property fmtid="{D5CDD505-2E9C-101B-9397-08002B2CF9AE}" pid="4" name="KSOTemplateDocerSaveRecord">
    <vt:lpwstr>eyJoZGlkIjoiZjJlNzliOWY4YThhMzYyMjQ4ODRkYWM4NWE2ZDE1N2YiLCJ1c2VySWQiOiIxMTM3MDU2MjYzIn0=</vt:lpwstr>
  </property>
</Properties>
</file>