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关于起草《</w:t>
      </w:r>
      <w:r>
        <w:rPr>
          <w:rFonts w:hint="eastAsia" w:ascii="方正大标宋简体" w:hAnsi="方正大标宋简体" w:eastAsia="方正大标宋简体" w:cs="方正大标宋简体"/>
          <w:b w:val="0"/>
          <w:bCs/>
          <w:lang w:eastAsia="zh-CN"/>
        </w:rPr>
        <w:t>邵阳市北塔区人民政府关于划定秸秆禁烧区、</w:t>
      </w:r>
      <w:r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  <w:t>限烧区</w:t>
      </w:r>
      <w:r>
        <w:rPr>
          <w:rFonts w:hint="eastAsia" w:ascii="方正大标宋简体" w:hAnsi="方正大标宋简体" w:eastAsia="方正大标宋简体" w:cs="方正大标宋简体"/>
          <w:b w:val="0"/>
          <w:bCs/>
          <w:lang w:eastAsia="zh-CN"/>
        </w:rPr>
        <w:t>的通告</w:t>
      </w:r>
      <w:r>
        <w:rPr>
          <w:rFonts w:hint="eastAsia" w:ascii="黑体" w:eastAsia="黑体"/>
          <w:sz w:val="44"/>
          <w:szCs w:val="44"/>
        </w:rPr>
        <w:t>》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的情况说明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spacing w:line="576" w:lineRule="exact"/>
        <w:ind w:firstLine="64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必要性和可行性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2024年7月，市农业农村局下发了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《邵阳市秸秆露天禁烧区划定工作方案》（2024年7月）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。近几年，中央、省、市更是对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蓝天保卫战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工作提出新的工作要求。据此，出台《邵阳市北塔区人民政府关于划定秸秆禁烧区、限烧区的通告》。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主要依据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（1）《中华人民共和国环境保护法》（2015年1月1日）；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（2）《中华人民共和国大气污染防治法》（2018年修订）；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（3）《中华人民共和国森林法》（2019年修订）；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（4）《森林防火条例》（2008年修订）；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（5）《国家发展和改革委员会、财政部、农业农村部、环境保护部 关于进一步加快推进农作物秸秆综合利用和焚烧工作的通知》（发改环资〔2015〕2651号）；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湖南省生态环境厅</w:t>
      </w:r>
      <w:r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关于加快推进秸秆禁烧区及限烧区禁烧时段划定工作的通知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（湘环发〔2024〕68号）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（7）《湖南省大气污染防治条例》（2017年修订）；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）《邵阳市秸秆露天禁烧区划定工作方案》（2024年7月）</w:t>
      </w:r>
    </w:p>
    <w:p>
      <w:pPr>
        <w:spacing w:line="576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三、主要内容说明</w:t>
      </w:r>
    </w:p>
    <w:p>
      <w:pPr>
        <w:spacing w:line="576" w:lineRule="exact"/>
        <w:ind w:firstLine="640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根据方案，我区将严格按照《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关于湖南省秸秆禁浇区及限烧区划定的指导意见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《邵阳市秸秆露天禁烧区划定工作方案》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将全区划为禁烧区，无限烧区，在此区域内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露天焚烧秸秆的行为，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依据《中华人民共和国大气污染防治法》第一百一十九条规定，由县级以上地方人民政府确定的监督管理部门责令改正，并可以处五百元以上二千元以下的罚款和《邵阳市清洁卫生条例》第十九条第五款规定，露天焚烧秸秆、落叶的，由县级以上人民政府生态环境主管部门责令停止违法行为，可以并处五百元以上二千元以下的罚款。</w:t>
      </w:r>
    </w:p>
    <w:p>
      <w:pPr>
        <w:spacing w:line="576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四、起草的简要过程和征求意见情况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7-8月，区农业农村局根据上级文件精神，结合近五年来的实际情况，起草了《邵阳市北塔区人民政府关于划定秸秆禁烧区、限烧区的通告》。同时，组织区各镇街道、相关部门就禁烧区的认定进行充分讨论，并在9月，在全区广泛征求意见，未收到修改意见。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月，区农业农村局先后到邵阳市北塔区商务和自然资源局、邵阳市北塔区城乡建设和交通运输局、邵阳市北塔区城市管理和综合执法局、邵阳市生态环境局环保分局、陈家桥镇、茶元头街道、田江街道、新滩镇街道、状元洲街道、北塔区生态产业发展中心进行了征求意见，均表示无意见。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:lang w:val="en-IE" w:eastAsia="zh-CN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5406" w:firstLineChars="1802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IE" w:eastAsia="zh-CN"/>
          <w14:textFill>
            <w14:solidFill>
              <w14:schemeClr w14:val="tx1"/>
            </w14:solidFill>
          </w14:textFill>
        </w:rPr>
        <w:t>北塔区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农业农村局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I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I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67321441"/>
    <w:rsid w:val="13B9366D"/>
    <w:rsid w:val="2AD53CCF"/>
    <w:rsid w:val="37CC63A1"/>
    <w:rsid w:val="6288717E"/>
    <w:rsid w:val="642D4548"/>
    <w:rsid w:val="6732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966</Characters>
  <Lines>0</Lines>
  <Paragraphs>0</Paragraphs>
  <TotalTime>0</TotalTime>
  <ScaleCrop>false</ScaleCrop>
  <LinksUpToDate>false</LinksUpToDate>
  <CharactersWithSpaces>999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2024-10-21T09:04:00Z</dcterms:created>
  <dc:creator>0.0</dc:creator>
  <cp:lastModifiedBy>游洋</cp:lastModifiedBy>
  <dcterms:modified xsi:type="dcterms:W3CDTF">2025-08-20T02:06:17Z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417B541BF10A40488C4933579936BF22_11</vt:lpwstr>
  </property>
</Properties>
</file>