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《邵阳市北塔区重污染天气应急预案》（2024年修订版）</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编制修订说明</w:t>
      </w:r>
    </w:p>
    <w:p>
      <w:pPr>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一、</w:t>
      </w:r>
      <w:r>
        <w:rPr>
          <w:rFonts w:hint="eastAsia" w:ascii="仿宋_GB2312" w:eastAsia="仿宋_GB2312"/>
          <w:b/>
          <w:sz w:val="32"/>
          <w:szCs w:val="32"/>
          <w:lang w:eastAsia="zh-CN"/>
        </w:rPr>
        <w:t>必要性和可行性</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《邵阳市北塔区重污染天气应急预案》于2018年</w:t>
      </w:r>
      <w:r>
        <w:rPr>
          <w:rFonts w:ascii="华文仿宋" w:hAnsi="华文仿宋" w:eastAsia="华文仿宋"/>
          <w:sz w:val="32"/>
          <w:szCs w:val="32"/>
        </w:rPr>
        <w:t>12</w:t>
      </w:r>
      <w:r>
        <w:rPr>
          <w:rFonts w:hint="eastAsia" w:ascii="华文仿宋" w:hAnsi="华文仿宋" w:eastAsia="华文仿宋"/>
          <w:sz w:val="32"/>
          <w:szCs w:val="32"/>
        </w:rPr>
        <w:t>月2</w:t>
      </w:r>
      <w:r>
        <w:rPr>
          <w:rFonts w:ascii="华文仿宋" w:hAnsi="华文仿宋" w:eastAsia="华文仿宋"/>
          <w:sz w:val="32"/>
          <w:szCs w:val="32"/>
        </w:rPr>
        <w:t>6</w:t>
      </w:r>
      <w:r>
        <w:rPr>
          <w:rFonts w:hint="eastAsia" w:ascii="华文仿宋" w:hAnsi="华文仿宋" w:eastAsia="华文仿宋"/>
          <w:sz w:val="32"/>
          <w:szCs w:val="32"/>
        </w:rPr>
        <w:t>日由邵阳市北塔区生态环境</w:t>
      </w:r>
      <w:r>
        <w:rPr>
          <w:rFonts w:ascii="华文仿宋" w:hAnsi="华文仿宋" w:eastAsia="华文仿宋"/>
          <w:sz w:val="32"/>
          <w:szCs w:val="32"/>
        </w:rPr>
        <w:t>保护委员会</w:t>
      </w:r>
      <w:r>
        <w:rPr>
          <w:rFonts w:hint="eastAsia" w:ascii="华文仿宋" w:hAnsi="华文仿宋" w:eastAsia="华文仿宋"/>
          <w:sz w:val="32"/>
          <w:szCs w:val="32"/>
        </w:rPr>
        <w:t>办公室发布实施。</w:t>
      </w:r>
      <w:r>
        <w:rPr>
          <w:rFonts w:ascii="华文仿宋" w:hAnsi="华文仿宋" w:eastAsia="华文仿宋"/>
          <w:sz w:val="32"/>
          <w:szCs w:val="32"/>
        </w:rPr>
        <w:t>根据《湖南省突发环境事件应急预案管理办法》（湘环发〔2013〕20号），</w:t>
      </w:r>
      <w:r>
        <w:rPr>
          <w:rFonts w:hint="eastAsia" w:ascii="华文仿宋" w:hAnsi="华文仿宋" w:eastAsia="华文仿宋"/>
          <w:sz w:val="32"/>
          <w:szCs w:val="32"/>
        </w:rPr>
        <w:t>该预案已发布实施</w:t>
      </w:r>
      <w:r>
        <w:rPr>
          <w:rFonts w:ascii="华文仿宋" w:hAnsi="华文仿宋" w:eastAsia="华文仿宋"/>
          <w:sz w:val="32"/>
          <w:szCs w:val="32"/>
        </w:rPr>
        <w:t>5</w:t>
      </w:r>
      <w:r>
        <w:rPr>
          <w:rFonts w:hint="eastAsia" w:ascii="华文仿宋" w:hAnsi="华文仿宋" w:eastAsia="华文仿宋"/>
          <w:sz w:val="32"/>
          <w:szCs w:val="32"/>
        </w:rPr>
        <w:t>年多，因应急预案的应急组织</w:t>
      </w:r>
      <w:r>
        <w:rPr>
          <w:rFonts w:ascii="华文仿宋" w:hAnsi="华文仿宋" w:eastAsia="华文仿宋"/>
          <w:sz w:val="32"/>
          <w:szCs w:val="32"/>
        </w:rPr>
        <w:t>机构、应急</w:t>
      </w:r>
      <w:r>
        <w:rPr>
          <w:rFonts w:hint="eastAsia" w:ascii="华文仿宋" w:hAnsi="华文仿宋" w:eastAsia="华文仿宋"/>
          <w:sz w:val="32"/>
          <w:szCs w:val="32"/>
        </w:rPr>
        <w:t>启动条件、大气污染源清单等</w:t>
      </w:r>
      <w:r>
        <w:rPr>
          <w:rFonts w:ascii="华文仿宋" w:hAnsi="华文仿宋" w:eastAsia="华文仿宋"/>
          <w:sz w:val="32"/>
          <w:szCs w:val="32"/>
        </w:rPr>
        <w:t>内容</w:t>
      </w:r>
      <w:r>
        <w:rPr>
          <w:rFonts w:hint="eastAsia" w:ascii="华文仿宋" w:hAnsi="华文仿宋" w:eastAsia="华文仿宋"/>
          <w:sz w:val="32"/>
          <w:szCs w:val="32"/>
        </w:rPr>
        <w:t>发生变化，</w:t>
      </w:r>
      <w:r>
        <w:rPr>
          <w:rFonts w:ascii="华文仿宋" w:hAnsi="华文仿宋" w:eastAsia="华文仿宋"/>
          <w:sz w:val="32"/>
          <w:szCs w:val="32"/>
        </w:rPr>
        <w:t>因此需对原突发环境事件应急预案进行修订。</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主要依据</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根据《中华人民共和国环境保护法》、《中华人民共和国大气污染防治法》、《中华人民共和国突发事件应对法》、《国家突发公共事件总体应急预案》、《国家突发环境事件应急预案》、《中共中央国务院关于深入打好污染防治攻坚战的意见》、生态环境部等15 部委《深入打好重污染天气消除、臭氧污染防治和柴油货车污染治理攻坚战行动方案》、《生态环境部关于加强重污染天气应对夯实应急减排措施的指导意见》、《湖南省大气污染防治条例》、《中共湖南省委湖南省人民政府关于深入打好污染防治攻坚战的实施意见》、《湖南省突发事件应急预案管理办法》、《湖南省突发事件总体应急预案》、《湖南省突发环境事件应急预案》、《湖南省重污染天气应急预案》、《邵阳市突发环境事件应急预案》、《邵阳市重污染天气应急预案》、《邵阳市大气颗粒物污染防治条例》等有关法律法规制定本预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Chars="0" w:firstLine="641" w:firstLineChars="200"/>
        <w:jc w:val="left"/>
        <w:rPr>
          <w:rFonts w:hint="eastAsia" w:ascii="华文仿宋" w:hAnsi="华文仿宋" w:eastAsia="华文仿宋" w:cs="华文仿宋"/>
          <w:b/>
          <w:bCs/>
          <w:color w:val="000000" w:themeColor="text1"/>
          <w:kern w:val="0"/>
          <w:sz w:val="32"/>
          <w:szCs w:val="32"/>
          <w:lang w:val="en-US" w:eastAsia="zh-CN" w:bidi="ar-SA"/>
          <w14:textFill>
            <w14:solidFill>
              <w14:schemeClr w14:val="tx1"/>
            </w14:solidFill>
          </w14:textFill>
        </w:rPr>
      </w:pPr>
      <w:r>
        <w:rPr>
          <w:rFonts w:hint="eastAsia" w:ascii="华文仿宋" w:hAnsi="华文仿宋" w:eastAsia="华文仿宋" w:cs="华文仿宋"/>
          <w:b/>
          <w:bCs/>
          <w:color w:val="000000" w:themeColor="text1"/>
          <w:kern w:val="0"/>
          <w:sz w:val="32"/>
          <w:szCs w:val="32"/>
          <w:lang w:val="en-US" w:eastAsia="zh-CN" w:bidi="ar-SA"/>
          <w14:textFill>
            <w14:solidFill>
              <w14:schemeClr w14:val="tx1"/>
            </w14:solidFill>
          </w14:textFill>
        </w:rPr>
        <w:t>三、主要内容说明</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本</w:t>
      </w:r>
      <w:r>
        <w:rPr>
          <w:rFonts w:ascii="华文仿宋" w:hAnsi="华文仿宋" w:eastAsia="华文仿宋"/>
          <w:sz w:val="32"/>
          <w:szCs w:val="32"/>
        </w:rPr>
        <w:t>应急</w:t>
      </w:r>
      <w:r>
        <w:rPr>
          <w:rFonts w:hint="eastAsia" w:ascii="华文仿宋" w:hAnsi="华文仿宋" w:eastAsia="华文仿宋"/>
          <w:sz w:val="32"/>
          <w:szCs w:val="32"/>
        </w:rPr>
        <w:t>预案</w:t>
      </w:r>
      <w:r>
        <w:rPr>
          <w:rFonts w:ascii="华文仿宋" w:hAnsi="华文仿宋" w:eastAsia="华文仿宋"/>
          <w:sz w:val="32"/>
          <w:szCs w:val="32"/>
        </w:rPr>
        <w:t>主要内容</w:t>
      </w:r>
      <w:r>
        <w:rPr>
          <w:rFonts w:hint="eastAsia" w:ascii="华文仿宋" w:hAnsi="华文仿宋" w:eastAsia="华文仿宋"/>
          <w:sz w:val="32"/>
          <w:szCs w:val="32"/>
        </w:rPr>
        <w:t>为专项应急预案</w:t>
      </w:r>
      <w:r>
        <w:rPr>
          <w:rFonts w:ascii="华文仿宋" w:hAnsi="华文仿宋" w:eastAsia="华文仿宋"/>
          <w:sz w:val="32"/>
          <w:szCs w:val="32"/>
        </w:rPr>
        <w:t>。</w:t>
      </w:r>
      <w:r>
        <w:rPr>
          <w:rFonts w:hint="eastAsia" w:ascii="华文仿宋" w:hAnsi="华文仿宋" w:eastAsia="华文仿宋"/>
          <w:sz w:val="32"/>
          <w:szCs w:val="32"/>
        </w:rPr>
        <w:t>其中</w:t>
      </w:r>
      <w:r>
        <w:rPr>
          <w:rFonts w:ascii="华文仿宋" w:hAnsi="华文仿宋" w:eastAsia="华文仿宋"/>
          <w:sz w:val="32"/>
          <w:szCs w:val="32"/>
        </w:rPr>
        <w:t>本预案重点内容为预防、预警与应急响应，针对发生的不同的风险事件制定了</w:t>
      </w:r>
      <w:r>
        <w:rPr>
          <w:rFonts w:hint="eastAsia" w:ascii="华文仿宋" w:hAnsi="华文仿宋" w:eastAsia="华文仿宋"/>
          <w:sz w:val="32"/>
          <w:szCs w:val="32"/>
        </w:rPr>
        <w:t>不同的应急、处置措施</w:t>
      </w:r>
      <w:r>
        <w:rPr>
          <w:rFonts w:ascii="华文仿宋" w:hAnsi="华文仿宋" w:eastAsia="华文仿宋"/>
          <w:sz w:val="32"/>
          <w:szCs w:val="32"/>
        </w:rPr>
        <w:t>，</w:t>
      </w:r>
      <w:r>
        <w:rPr>
          <w:rFonts w:hint="eastAsia" w:ascii="华文仿宋" w:hAnsi="华文仿宋" w:eastAsia="华文仿宋"/>
          <w:sz w:val="32"/>
          <w:szCs w:val="32"/>
        </w:rPr>
        <w:t>直观</w:t>
      </w:r>
      <w:r>
        <w:rPr>
          <w:rFonts w:ascii="华文仿宋" w:hAnsi="华文仿宋" w:eastAsia="华文仿宋"/>
          <w:sz w:val="32"/>
          <w:szCs w:val="32"/>
        </w:rPr>
        <w:t>、有针对性地指导</w:t>
      </w:r>
      <w:r>
        <w:rPr>
          <w:rFonts w:hint="eastAsia" w:ascii="华文仿宋" w:hAnsi="华文仿宋" w:eastAsia="华文仿宋"/>
          <w:sz w:val="32"/>
          <w:szCs w:val="32"/>
        </w:rPr>
        <w:t>邵阳市北塔区突发环境事件</w:t>
      </w:r>
      <w:r>
        <w:rPr>
          <w:rFonts w:ascii="华文仿宋" w:hAnsi="华文仿宋" w:eastAsia="华文仿宋"/>
          <w:sz w:val="32"/>
          <w:szCs w:val="32"/>
        </w:rPr>
        <w:t>应急处置工作。</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本次预案修订与2018年版预案相比，应急组织机构</w:t>
      </w:r>
      <w:r>
        <w:rPr>
          <w:rFonts w:hint="eastAsia" w:ascii="华文仿宋" w:hAnsi="华文仿宋" w:eastAsia="华文仿宋"/>
          <w:sz w:val="32"/>
          <w:szCs w:val="32"/>
          <w:lang w:eastAsia="zh-CN"/>
        </w:rPr>
        <w:t>、</w:t>
      </w:r>
      <w:r>
        <w:rPr>
          <w:rFonts w:hint="eastAsia" w:ascii="华文仿宋" w:hAnsi="华文仿宋" w:eastAsia="华文仿宋"/>
          <w:sz w:val="32"/>
          <w:szCs w:val="32"/>
        </w:rPr>
        <w:t>应急</w:t>
      </w:r>
      <w:r>
        <w:rPr>
          <w:rFonts w:hint="eastAsia" w:ascii="华文仿宋" w:hAnsi="华文仿宋" w:eastAsia="华文仿宋"/>
          <w:sz w:val="32"/>
          <w:szCs w:val="32"/>
          <w:lang w:eastAsia="zh-CN"/>
        </w:rPr>
        <w:t>体系</w:t>
      </w:r>
      <w:r>
        <w:rPr>
          <w:rFonts w:hint="eastAsia" w:ascii="华文仿宋" w:hAnsi="华文仿宋" w:eastAsia="华文仿宋"/>
          <w:sz w:val="32"/>
          <w:szCs w:val="32"/>
        </w:rPr>
        <w:t>成员职责</w:t>
      </w:r>
      <w:r>
        <w:rPr>
          <w:rFonts w:hint="eastAsia" w:ascii="华文仿宋" w:hAnsi="华文仿宋" w:eastAsia="华文仿宋"/>
          <w:sz w:val="32"/>
          <w:szCs w:val="32"/>
          <w:lang w:eastAsia="zh-CN"/>
        </w:rPr>
        <w:t>、</w:t>
      </w:r>
      <w:r>
        <w:rPr>
          <w:rFonts w:hint="eastAsia" w:ascii="华文仿宋" w:hAnsi="华文仿宋" w:eastAsia="华文仿宋"/>
          <w:sz w:val="32"/>
          <w:szCs w:val="32"/>
        </w:rPr>
        <w:t>应急启动条件发生变化，应急</w:t>
      </w:r>
      <w:r>
        <w:rPr>
          <w:rFonts w:hint="eastAsia" w:ascii="华文仿宋" w:hAnsi="华文仿宋" w:eastAsia="华文仿宋"/>
          <w:sz w:val="32"/>
          <w:szCs w:val="32"/>
          <w:lang w:eastAsia="zh-CN"/>
        </w:rPr>
        <w:t>体系</w:t>
      </w:r>
      <w:r>
        <w:rPr>
          <w:rFonts w:hint="eastAsia" w:ascii="华文仿宋" w:hAnsi="华文仿宋" w:eastAsia="华文仿宋"/>
          <w:sz w:val="32"/>
          <w:szCs w:val="32"/>
        </w:rPr>
        <w:t>成员单位区文体</w:t>
      </w:r>
      <w:r>
        <w:rPr>
          <w:rFonts w:ascii="华文仿宋" w:hAnsi="华文仿宋" w:eastAsia="华文仿宋"/>
          <w:sz w:val="32"/>
          <w:szCs w:val="32"/>
        </w:rPr>
        <w:t>局</w:t>
      </w:r>
      <w:r>
        <w:rPr>
          <w:rFonts w:hint="eastAsia" w:ascii="华文仿宋" w:hAnsi="华文仿宋" w:eastAsia="华文仿宋" w:cs="宋体"/>
          <w:sz w:val="32"/>
          <w:szCs w:val="32"/>
        </w:rPr>
        <w:t>改为</w:t>
      </w:r>
      <w:r>
        <w:rPr>
          <w:rFonts w:hint="eastAsia" w:ascii="华文仿宋" w:hAnsi="华文仿宋" w:eastAsia="华文仿宋"/>
          <w:sz w:val="32"/>
          <w:szCs w:val="32"/>
        </w:rPr>
        <w:t>区</w:t>
      </w:r>
      <w:r>
        <w:rPr>
          <w:rFonts w:ascii="华文仿宋" w:hAnsi="华文仿宋" w:eastAsia="华文仿宋"/>
          <w:sz w:val="32"/>
          <w:szCs w:val="32"/>
        </w:rPr>
        <w:t>文</w:t>
      </w:r>
      <w:r>
        <w:rPr>
          <w:rFonts w:hint="eastAsia" w:ascii="华文仿宋" w:hAnsi="华文仿宋" w:eastAsia="华文仿宋"/>
          <w:sz w:val="32"/>
          <w:szCs w:val="32"/>
        </w:rPr>
        <w:t>化旅游广电体育</w:t>
      </w:r>
      <w:r>
        <w:rPr>
          <w:rFonts w:ascii="华文仿宋" w:hAnsi="华文仿宋" w:eastAsia="华文仿宋"/>
          <w:sz w:val="32"/>
          <w:szCs w:val="32"/>
        </w:rPr>
        <w:t>局</w:t>
      </w:r>
      <w:r>
        <w:rPr>
          <w:rFonts w:hint="eastAsia" w:ascii="华文仿宋" w:hAnsi="华文仿宋" w:eastAsia="华文仿宋"/>
          <w:sz w:val="32"/>
          <w:szCs w:val="32"/>
        </w:rPr>
        <w:t>，区</w:t>
      </w:r>
      <w:r>
        <w:rPr>
          <w:rFonts w:ascii="华文仿宋" w:hAnsi="华文仿宋" w:eastAsia="华文仿宋"/>
          <w:sz w:val="32"/>
          <w:szCs w:val="32"/>
        </w:rPr>
        <w:t>发改局</w:t>
      </w:r>
      <w:r>
        <w:rPr>
          <w:rFonts w:hint="eastAsia" w:ascii="华文仿宋" w:hAnsi="华文仿宋" w:eastAsia="华文仿宋"/>
          <w:sz w:val="32"/>
          <w:szCs w:val="32"/>
        </w:rPr>
        <w:t>改为区发改局（科工信、电力），区环保分局改为生态环境局北塔分局</w:t>
      </w:r>
      <w:r>
        <w:rPr>
          <w:rFonts w:ascii="华文仿宋" w:hAnsi="华文仿宋" w:eastAsia="华文仿宋"/>
          <w:sz w:val="32"/>
          <w:szCs w:val="32"/>
        </w:rPr>
        <w:t>，</w:t>
      </w:r>
      <w:r>
        <w:rPr>
          <w:rFonts w:hint="eastAsia" w:ascii="华文仿宋" w:hAnsi="华文仿宋" w:eastAsia="华文仿宋"/>
          <w:sz w:val="32"/>
          <w:szCs w:val="32"/>
        </w:rPr>
        <w:t>区安监局改为区</w:t>
      </w:r>
      <w:r>
        <w:rPr>
          <w:rFonts w:ascii="华文仿宋" w:hAnsi="华文仿宋" w:eastAsia="华文仿宋"/>
          <w:sz w:val="32"/>
          <w:szCs w:val="32"/>
        </w:rPr>
        <w:t>应急管理局，</w:t>
      </w:r>
      <w:r>
        <w:rPr>
          <w:rFonts w:hint="eastAsia" w:ascii="华文仿宋" w:hAnsi="华文仿宋" w:eastAsia="华文仿宋"/>
          <w:sz w:val="32"/>
          <w:szCs w:val="32"/>
        </w:rPr>
        <w:t>区</w:t>
      </w:r>
      <w:r>
        <w:rPr>
          <w:rFonts w:ascii="华文仿宋" w:hAnsi="华文仿宋" w:eastAsia="华文仿宋"/>
          <w:sz w:val="32"/>
          <w:szCs w:val="32"/>
        </w:rPr>
        <w:t>教科局</w:t>
      </w:r>
      <w:r>
        <w:rPr>
          <w:rFonts w:hint="eastAsia" w:ascii="华文仿宋" w:hAnsi="华文仿宋" w:eastAsia="华文仿宋"/>
          <w:sz w:val="32"/>
          <w:szCs w:val="32"/>
        </w:rPr>
        <w:t>改为</w:t>
      </w:r>
      <w:r>
        <w:rPr>
          <w:rFonts w:ascii="华文仿宋" w:hAnsi="华文仿宋" w:eastAsia="华文仿宋"/>
          <w:sz w:val="32"/>
          <w:szCs w:val="32"/>
        </w:rPr>
        <w:t>区教育局，</w:t>
      </w:r>
      <w:r>
        <w:rPr>
          <w:rFonts w:hint="eastAsia" w:ascii="华文仿宋" w:hAnsi="华文仿宋" w:eastAsia="华文仿宋"/>
          <w:sz w:val="32"/>
          <w:szCs w:val="32"/>
        </w:rPr>
        <w:t>区城管局改为区城市管理和综合执法局，区</w:t>
      </w:r>
      <w:r>
        <w:rPr>
          <w:rFonts w:ascii="华文仿宋" w:hAnsi="华文仿宋" w:eastAsia="华文仿宋"/>
          <w:sz w:val="32"/>
          <w:szCs w:val="32"/>
        </w:rPr>
        <w:t>住建局</w:t>
      </w:r>
      <w:r>
        <w:rPr>
          <w:rFonts w:hint="eastAsia" w:ascii="华文仿宋" w:hAnsi="华文仿宋" w:eastAsia="华文仿宋"/>
          <w:sz w:val="32"/>
          <w:szCs w:val="32"/>
        </w:rPr>
        <w:t>改为区</w:t>
      </w:r>
      <w:r>
        <w:rPr>
          <w:rFonts w:ascii="华文仿宋" w:hAnsi="华文仿宋" w:eastAsia="华文仿宋"/>
          <w:sz w:val="32"/>
          <w:szCs w:val="32"/>
        </w:rPr>
        <w:t>城乡建设</w:t>
      </w:r>
      <w:r>
        <w:rPr>
          <w:rFonts w:hint="eastAsia" w:ascii="华文仿宋" w:hAnsi="华文仿宋" w:eastAsia="华文仿宋"/>
          <w:sz w:val="32"/>
          <w:szCs w:val="32"/>
        </w:rPr>
        <w:t>和</w:t>
      </w:r>
      <w:r>
        <w:rPr>
          <w:rFonts w:ascii="华文仿宋" w:hAnsi="华文仿宋" w:eastAsia="华文仿宋"/>
          <w:sz w:val="32"/>
          <w:szCs w:val="32"/>
        </w:rPr>
        <w:t>交通运输局</w:t>
      </w:r>
      <w:r>
        <w:rPr>
          <w:rFonts w:hint="eastAsia" w:ascii="华文仿宋" w:hAnsi="华文仿宋" w:eastAsia="华文仿宋"/>
          <w:sz w:val="32"/>
          <w:szCs w:val="32"/>
        </w:rPr>
        <w:t>，区</w:t>
      </w:r>
      <w:r>
        <w:rPr>
          <w:rFonts w:ascii="华文仿宋" w:hAnsi="华文仿宋" w:eastAsia="华文仿宋"/>
          <w:sz w:val="32"/>
          <w:szCs w:val="32"/>
        </w:rPr>
        <w:t>农</w:t>
      </w:r>
      <w:r>
        <w:rPr>
          <w:rFonts w:hint="eastAsia" w:ascii="华文仿宋" w:hAnsi="华文仿宋" w:eastAsia="华文仿宋"/>
          <w:sz w:val="32"/>
          <w:szCs w:val="32"/>
        </w:rPr>
        <w:t>林水</w:t>
      </w:r>
      <w:r>
        <w:rPr>
          <w:rFonts w:ascii="华文仿宋" w:hAnsi="华文仿宋" w:eastAsia="华文仿宋"/>
          <w:sz w:val="32"/>
          <w:szCs w:val="32"/>
        </w:rPr>
        <w:t>局</w:t>
      </w:r>
      <w:r>
        <w:rPr>
          <w:rFonts w:hint="eastAsia" w:ascii="华文仿宋" w:hAnsi="华文仿宋" w:eastAsia="华文仿宋"/>
          <w:sz w:val="32"/>
          <w:szCs w:val="32"/>
        </w:rPr>
        <w:t>改为区</w:t>
      </w:r>
      <w:r>
        <w:rPr>
          <w:rFonts w:ascii="华文仿宋" w:hAnsi="华文仿宋" w:eastAsia="华文仿宋"/>
          <w:sz w:val="32"/>
          <w:szCs w:val="32"/>
        </w:rPr>
        <w:t>农业农村</w:t>
      </w:r>
      <w:r>
        <w:rPr>
          <w:rFonts w:hint="eastAsia" w:ascii="华文仿宋" w:hAnsi="华文仿宋" w:eastAsia="华文仿宋"/>
          <w:sz w:val="32"/>
          <w:szCs w:val="32"/>
        </w:rPr>
        <w:t>水利</w:t>
      </w:r>
      <w:r>
        <w:rPr>
          <w:rFonts w:ascii="华文仿宋" w:hAnsi="华文仿宋" w:eastAsia="华文仿宋"/>
          <w:sz w:val="32"/>
          <w:szCs w:val="32"/>
        </w:rPr>
        <w:t>局，</w:t>
      </w:r>
      <w:r>
        <w:rPr>
          <w:rFonts w:hint="eastAsia" w:ascii="华文仿宋" w:hAnsi="华文仿宋" w:eastAsia="华文仿宋"/>
          <w:sz w:val="32"/>
          <w:szCs w:val="32"/>
        </w:rPr>
        <w:t>区卫计</w:t>
      </w:r>
      <w:r>
        <w:rPr>
          <w:rFonts w:ascii="华文仿宋" w:hAnsi="华文仿宋" w:eastAsia="华文仿宋"/>
          <w:sz w:val="32"/>
          <w:szCs w:val="32"/>
        </w:rPr>
        <w:t>局</w:t>
      </w:r>
      <w:r>
        <w:rPr>
          <w:rFonts w:hint="eastAsia" w:ascii="华文仿宋" w:hAnsi="华文仿宋" w:eastAsia="华文仿宋"/>
          <w:sz w:val="32"/>
          <w:szCs w:val="32"/>
        </w:rPr>
        <w:t>改为区</w:t>
      </w:r>
      <w:r>
        <w:rPr>
          <w:rFonts w:ascii="华文仿宋" w:hAnsi="华文仿宋" w:eastAsia="华文仿宋"/>
          <w:sz w:val="32"/>
          <w:szCs w:val="32"/>
        </w:rPr>
        <w:t>卫生健康局</w:t>
      </w:r>
      <w:r>
        <w:rPr>
          <w:rFonts w:hint="eastAsia" w:ascii="华文仿宋" w:hAnsi="华文仿宋" w:eastAsia="华文仿宋"/>
          <w:sz w:val="32"/>
          <w:szCs w:val="32"/>
        </w:rPr>
        <w:t>，区</w:t>
      </w:r>
      <w:r>
        <w:rPr>
          <w:rFonts w:ascii="华文仿宋" w:hAnsi="华文仿宋" w:eastAsia="华文仿宋"/>
          <w:sz w:val="32"/>
          <w:szCs w:val="32"/>
        </w:rPr>
        <w:t>文体局</w:t>
      </w:r>
      <w:r>
        <w:rPr>
          <w:rFonts w:hint="eastAsia" w:ascii="华文仿宋" w:hAnsi="华文仿宋" w:eastAsia="华文仿宋"/>
          <w:sz w:val="32"/>
          <w:szCs w:val="32"/>
        </w:rPr>
        <w:t>改为区文化旅游</w:t>
      </w:r>
      <w:r>
        <w:rPr>
          <w:rFonts w:ascii="华文仿宋" w:hAnsi="华文仿宋" w:eastAsia="华文仿宋"/>
          <w:sz w:val="32"/>
          <w:szCs w:val="32"/>
        </w:rPr>
        <w:t>广电体育</w:t>
      </w:r>
      <w:r>
        <w:rPr>
          <w:rFonts w:hint="eastAsia" w:ascii="华文仿宋" w:hAnsi="华文仿宋" w:eastAsia="华文仿宋"/>
          <w:sz w:val="32"/>
          <w:szCs w:val="32"/>
        </w:rPr>
        <w:t>局，新增了区</w:t>
      </w:r>
      <w:r>
        <w:rPr>
          <w:rFonts w:ascii="华文仿宋" w:hAnsi="华文仿宋" w:eastAsia="华文仿宋"/>
          <w:sz w:val="32"/>
          <w:szCs w:val="32"/>
        </w:rPr>
        <w:t>委网信办</w:t>
      </w:r>
      <w:r>
        <w:rPr>
          <w:rFonts w:hint="eastAsia" w:ascii="华文仿宋" w:hAnsi="华文仿宋" w:eastAsia="华文仿宋"/>
          <w:sz w:val="32"/>
          <w:szCs w:val="32"/>
        </w:rPr>
        <w:t>、区融媒体中心、区市场监督管理局、区</w:t>
      </w:r>
      <w:r>
        <w:rPr>
          <w:rFonts w:ascii="华文仿宋" w:hAnsi="华文仿宋" w:eastAsia="华文仿宋"/>
          <w:sz w:val="32"/>
          <w:szCs w:val="32"/>
        </w:rPr>
        <w:t>商务</w:t>
      </w:r>
      <w:r>
        <w:rPr>
          <w:rFonts w:hint="eastAsia" w:ascii="华文仿宋" w:hAnsi="华文仿宋" w:eastAsia="华文仿宋"/>
          <w:sz w:val="32"/>
          <w:szCs w:val="32"/>
        </w:rPr>
        <w:t>和</w:t>
      </w:r>
      <w:r>
        <w:rPr>
          <w:rFonts w:ascii="华文仿宋" w:hAnsi="华文仿宋" w:eastAsia="华文仿宋"/>
          <w:sz w:val="32"/>
          <w:szCs w:val="32"/>
        </w:rPr>
        <w:t>自然资源局4</w:t>
      </w:r>
      <w:r>
        <w:rPr>
          <w:rFonts w:hint="eastAsia" w:ascii="华文仿宋" w:hAnsi="华文仿宋" w:eastAsia="华文仿宋"/>
          <w:sz w:val="32"/>
          <w:szCs w:val="32"/>
        </w:rPr>
        <w:t>家应急</w:t>
      </w:r>
      <w:r>
        <w:rPr>
          <w:rFonts w:hint="eastAsia" w:ascii="华文仿宋" w:hAnsi="华文仿宋" w:eastAsia="华文仿宋"/>
          <w:sz w:val="32"/>
          <w:szCs w:val="32"/>
          <w:lang w:eastAsia="zh-CN"/>
        </w:rPr>
        <w:t>体系</w:t>
      </w:r>
      <w:r>
        <w:rPr>
          <w:rFonts w:hint="eastAsia" w:ascii="华文仿宋" w:hAnsi="华文仿宋" w:eastAsia="华文仿宋"/>
          <w:sz w:val="32"/>
          <w:szCs w:val="32"/>
        </w:rPr>
        <w:t>成员单位。</w:t>
      </w:r>
    </w:p>
    <w:p>
      <w:pPr>
        <w:spacing w:line="360" w:lineRule="auto"/>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在2018年版应急预案的</w:t>
      </w:r>
      <w:r>
        <w:rPr>
          <w:rFonts w:ascii="华文仿宋" w:hAnsi="华文仿宋" w:eastAsia="华文仿宋"/>
          <w:sz w:val="32"/>
          <w:szCs w:val="32"/>
        </w:rPr>
        <w:t>基础</w:t>
      </w:r>
      <w:r>
        <w:rPr>
          <w:rFonts w:hint="eastAsia" w:ascii="华文仿宋" w:hAnsi="华文仿宋" w:eastAsia="华文仿宋"/>
          <w:sz w:val="32"/>
          <w:szCs w:val="32"/>
        </w:rPr>
        <w:t>上</w:t>
      </w:r>
      <w:r>
        <w:rPr>
          <w:rFonts w:ascii="华文仿宋" w:hAnsi="华文仿宋" w:eastAsia="华文仿宋"/>
          <w:sz w:val="32"/>
          <w:szCs w:val="32"/>
        </w:rPr>
        <w:t>，</w:t>
      </w:r>
      <w:r>
        <w:rPr>
          <w:rFonts w:hint="eastAsia" w:ascii="华文仿宋" w:hAnsi="华文仿宋" w:eastAsia="华文仿宋"/>
          <w:sz w:val="32"/>
          <w:szCs w:val="32"/>
        </w:rPr>
        <w:t>完善监测预警、应急响应、善后处置、应急保障、监督管理等要求，指导、规范北塔区重污染天气环境事件的应对处置工作，建立健全北塔区突发环境事件应对工作机制，控制、减少、消除突发环境事件造成的风险和危害，保障人民群众生命财产安全和环境安全，促进经济社会全面、协调、可持续发展。</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Chars="0" w:firstLine="641" w:firstLineChars="200"/>
        <w:jc w:val="left"/>
        <w:rPr>
          <w:rFonts w:hint="eastAsia" w:ascii="华文仿宋" w:hAnsi="华文仿宋" w:eastAsia="华文仿宋" w:cs="华文仿宋"/>
          <w:b/>
          <w:bCs/>
          <w:color w:val="000000" w:themeColor="text1"/>
          <w:kern w:val="0"/>
          <w:sz w:val="32"/>
          <w:szCs w:val="32"/>
          <w:lang w:val="en-US" w:eastAsia="zh-CN" w:bidi="ar-SA"/>
          <w14:textFill>
            <w14:solidFill>
              <w14:schemeClr w14:val="tx1"/>
            </w14:solidFill>
          </w14:textFill>
        </w:rPr>
      </w:pPr>
      <w:r>
        <w:rPr>
          <w:rFonts w:hint="eastAsia" w:ascii="华文仿宋" w:hAnsi="华文仿宋" w:eastAsia="华文仿宋" w:cs="华文仿宋"/>
          <w:b/>
          <w:bCs/>
          <w:color w:val="000000" w:themeColor="text1"/>
          <w:kern w:val="0"/>
          <w:sz w:val="32"/>
          <w:szCs w:val="32"/>
          <w:lang w:val="en-US" w:eastAsia="zh-CN" w:bidi="ar-SA"/>
          <w14:textFill>
            <w14:solidFill>
              <w14:schemeClr w14:val="tx1"/>
            </w14:solidFill>
          </w14:textFill>
        </w:rPr>
        <w:t>四、起草的简要过程和征求意见情况</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8-9月</w:t>
      </w:r>
      <w:r>
        <w:rPr>
          <w:rFonts w:ascii="华文仿宋" w:hAnsi="华文仿宋" w:eastAsia="华文仿宋"/>
          <w:sz w:val="32"/>
          <w:szCs w:val="32"/>
        </w:rPr>
        <w:t>委托</w:t>
      </w:r>
      <w:r>
        <w:rPr>
          <w:rFonts w:hint="eastAsia" w:ascii="华文仿宋" w:hAnsi="华文仿宋" w:eastAsia="华文仿宋"/>
          <w:sz w:val="32"/>
          <w:szCs w:val="32"/>
        </w:rPr>
        <w:t>邵阳市金成环保科技有限公司</w:t>
      </w:r>
      <w:r>
        <w:rPr>
          <w:rFonts w:ascii="华文仿宋" w:hAnsi="华文仿宋" w:eastAsia="华文仿宋"/>
          <w:sz w:val="32"/>
          <w:szCs w:val="32"/>
          <w:lang w:val="zh-CN"/>
        </w:rPr>
        <w:t>（以下简称</w:t>
      </w:r>
      <w:r>
        <w:rPr>
          <w:rFonts w:hint="eastAsia" w:ascii="华文仿宋" w:hAnsi="华文仿宋" w:eastAsia="华文仿宋"/>
          <w:sz w:val="32"/>
          <w:szCs w:val="32"/>
        </w:rPr>
        <w:t>“</w:t>
      </w:r>
      <w:r>
        <w:rPr>
          <w:rFonts w:hint="eastAsia" w:ascii="华文仿宋" w:hAnsi="华文仿宋" w:eastAsia="华文仿宋"/>
          <w:sz w:val="32"/>
          <w:szCs w:val="32"/>
          <w:lang w:val="zh-CN"/>
        </w:rPr>
        <w:t>金成公司</w:t>
      </w:r>
      <w:r>
        <w:rPr>
          <w:rFonts w:hint="eastAsia" w:ascii="华文仿宋" w:hAnsi="华文仿宋" w:eastAsia="华文仿宋"/>
          <w:sz w:val="32"/>
          <w:szCs w:val="32"/>
        </w:rPr>
        <w:t>”</w:t>
      </w:r>
      <w:r>
        <w:rPr>
          <w:rFonts w:ascii="华文仿宋" w:hAnsi="华文仿宋" w:eastAsia="华文仿宋"/>
          <w:sz w:val="32"/>
          <w:szCs w:val="32"/>
        </w:rPr>
        <w:t>）对</w:t>
      </w:r>
      <w:r>
        <w:rPr>
          <w:rFonts w:hint="eastAsia" w:ascii="华文仿宋" w:hAnsi="华文仿宋" w:eastAsia="华文仿宋"/>
          <w:sz w:val="32"/>
          <w:szCs w:val="32"/>
        </w:rPr>
        <w:t>《邵阳市北塔区重污染天气应急预案》</w:t>
      </w:r>
      <w:r>
        <w:rPr>
          <w:rFonts w:ascii="华文仿宋" w:hAnsi="华文仿宋" w:eastAsia="华文仿宋"/>
          <w:sz w:val="32"/>
          <w:szCs w:val="32"/>
        </w:rPr>
        <w:t>进行修订。</w:t>
      </w:r>
      <w:r>
        <w:rPr>
          <w:rFonts w:hint="eastAsia" w:ascii="华文仿宋" w:hAnsi="华文仿宋" w:eastAsia="华文仿宋"/>
          <w:sz w:val="32"/>
          <w:szCs w:val="32"/>
        </w:rPr>
        <w:t>金成公司</w:t>
      </w:r>
      <w:r>
        <w:rPr>
          <w:rFonts w:ascii="华文仿宋" w:hAnsi="华文仿宋" w:eastAsia="华文仿宋"/>
          <w:sz w:val="32"/>
          <w:szCs w:val="32"/>
        </w:rPr>
        <w:t>接受委托后，迅速成立项目组，组织技术人员进行了</w:t>
      </w:r>
      <w:r>
        <w:rPr>
          <w:rFonts w:hint="eastAsia" w:ascii="华文仿宋" w:hAnsi="华文仿宋" w:eastAsia="华文仿宋"/>
          <w:sz w:val="32"/>
          <w:szCs w:val="32"/>
        </w:rPr>
        <w:t>资料</w:t>
      </w:r>
      <w:r>
        <w:rPr>
          <w:rFonts w:ascii="华文仿宋" w:hAnsi="华文仿宋" w:eastAsia="华文仿宋"/>
          <w:sz w:val="32"/>
          <w:szCs w:val="32"/>
        </w:rPr>
        <w:t>收集和现场踏勘，对</w:t>
      </w:r>
      <w:r>
        <w:rPr>
          <w:rFonts w:hint="eastAsia" w:ascii="华文仿宋" w:hAnsi="华文仿宋" w:eastAsia="华文仿宋"/>
          <w:sz w:val="32"/>
          <w:szCs w:val="32"/>
        </w:rPr>
        <w:t>北塔区原有</w:t>
      </w:r>
      <w:r>
        <w:rPr>
          <w:rFonts w:ascii="华文仿宋" w:hAnsi="华文仿宋" w:eastAsia="华文仿宋"/>
          <w:sz w:val="32"/>
          <w:szCs w:val="32"/>
        </w:rPr>
        <w:t>应急管理体系及</w:t>
      </w:r>
      <w:r>
        <w:rPr>
          <w:rFonts w:hint="eastAsia" w:ascii="华文仿宋" w:hAnsi="华文仿宋" w:eastAsia="华文仿宋"/>
          <w:sz w:val="32"/>
          <w:szCs w:val="32"/>
        </w:rPr>
        <w:t>重污染天气</w:t>
      </w:r>
      <w:r>
        <w:rPr>
          <w:rFonts w:ascii="华文仿宋" w:hAnsi="华文仿宋" w:eastAsia="华文仿宋"/>
          <w:sz w:val="32"/>
          <w:szCs w:val="32"/>
        </w:rPr>
        <w:t>应急预案进行了较为充分的分析和了解，广泛</w:t>
      </w:r>
      <w:r>
        <w:rPr>
          <w:rFonts w:hint="eastAsia" w:ascii="华文仿宋" w:hAnsi="华文仿宋" w:eastAsia="华文仿宋"/>
          <w:sz w:val="32"/>
          <w:szCs w:val="32"/>
        </w:rPr>
        <w:t>征求</w:t>
      </w:r>
      <w:r>
        <w:rPr>
          <w:rFonts w:ascii="华文仿宋" w:hAnsi="华文仿宋" w:eastAsia="华文仿宋"/>
          <w:sz w:val="32"/>
          <w:szCs w:val="32"/>
        </w:rPr>
        <w:t>了</w:t>
      </w:r>
      <w:r>
        <w:rPr>
          <w:rFonts w:hint="eastAsia" w:ascii="华文仿宋" w:hAnsi="华文仿宋" w:eastAsia="华文仿宋"/>
          <w:sz w:val="32"/>
          <w:szCs w:val="32"/>
        </w:rPr>
        <w:t>应急</w:t>
      </w:r>
      <w:r>
        <w:rPr>
          <w:rFonts w:hint="eastAsia" w:ascii="华文仿宋" w:hAnsi="华文仿宋" w:eastAsia="华文仿宋"/>
          <w:sz w:val="32"/>
          <w:szCs w:val="32"/>
          <w:lang w:eastAsia="zh-CN"/>
        </w:rPr>
        <w:t>体系</w:t>
      </w:r>
      <w:r>
        <w:rPr>
          <w:rFonts w:hint="eastAsia" w:ascii="华文仿宋" w:hAnsi="华文仿宋" w:eastAsia="华文仿宋"/>
          <w:sz w:val="32"/>
          <w:szCs w:val="32"/>
        </w:rPr>
        <w:t>各成员</w:t>
      </w:r>
      <w:r>
        <w:rPr>
          <w:rFonts w:ascii="华文仿宋" w:hAnsi="华文仿宋" w:eastAsia="华文仿宋"/>
          <w:sz w:val="32"/>
          <w:szCs w:val="32"/>
        </w:rPr>
        <w:t>的意见。在此基础上，按照相关法律、法规的要求修订了本预案。</w:t>
      </w:r>
    </w:p>
    <w:p>
      <w:pPr>
        <w:spacing w:line="360" w:lineRule="auto"/>
        <w:ind w:firstLine="640" w:firstLineChars="200"/>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9-10月，邵阳市生态环境局北塔分局先后与各镇（街道）及发改、教育、公安、交警、财政、自然资源、住建、城管、交通、农业农村（乡村振兴局）、卫健、应急、市场监管等部门和组织征求意见。</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E769D"/>
    <w:multiLevelType w:val="singleLevel"/>
    <w:tmpl w:val="FF4E76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15346A41"/>
    <w:rsid w:val="1E4D585F"/>
    <w:rsid w:val="1F046865"/>
    <w:rsid w:val="24992818"/>
    <w:rsid w:val="3AB63E5C"/>
    <w:rsid w:val="441340A8"/>
    <w:rsid w:val="456540E1"/>
    <w:rsid w:val="4D537A0B"/>
    <w:rsid w:val="6AEF641B"/>
    <w:rsid w:val="6B427AC6"/>
    <w:rsid w:val="6BAF9C37"/>
    <w:rsid w:val="7E544FB1"/>
    <w:rsid w:val="7EA845CD"/>
    <w:rsid w:val="F57F5037"/>
    <w:rsid w:val="FDFFD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正文new"/>
    <w:basedOn w:val="1"/>
    <w:qFormat/>
    <w:uiPriority w:val="0"/>
    <w:pPr>
      <w:spacing w:line="580" w:lineRule="exact"/>
      <w:ind w:firstLine="200" w:firstLineChars="200"/>
    </w:pPr>
    <w:rPr>
      <w:rFonts w:ascii="仿宋" w:hAnsi="仿宋" w:eastAsia="仿宋_GB2312" w:cs="Times New Roman"/>
      <w:sz w:val="3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1339</Words>
  <Characters>1368</Characters>
  <Lines>0</Lines>
  <Paragraphs>0</Paragraphs>
  <TotalTime>19</TotalTime>
  <ScaleCrop>false</ScaleCrop>
  <LinksUpToDate>false</LinksUpToDate>
  <CharactersWithSpaces>1398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2023-11-26T09:52:00Z</dcterms:created>
  <dc:creator>XiongLILI</dc:creator>
  <cp:lastModifiedBy>游洋</cp:lastModifiedBy>
  <cp:lastPrinted>2023-12-04T18:13:00Z</cp:lastPrinted>
  <dcterms:modified xsi:type="dcterms:W3CDTF">2025-08-20T01:56:28Z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B2DDFBB4F77048D8A5D3E27A758640EE_12</vt:lpwstr>
  </property>
</Properties>
</file>